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31A5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ED6C9D" wp14:editId="376C7E61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478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31A5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31A5A">
                              <w:rPr>
                                <w:szCs w:val="28"/>
                                <w:lang w:val="ru-RU"/>
                              </w:rPr>
                              <w:t>СЭД-2021-299-01-01-02-05С-106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29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J4yAIAALE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" filled="f" stroked="f">
                <v:textbox inset="0,0,0,0">
                  <w:txbxContent>
                    <w:p w:rsidR="00E007FC" w:rsidRDefault="00C31A5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31A5A">
                        <w:rPr>
                          <w:szCs w:val="28"/>
                          <w:lang w:val="ru-RU"/>
                        </w:rPr>
                        <w:t>СЭД-2021-299-01-01-02-05С-106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36BBF1" wp14:editId="69D4EF4E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8669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</w:p>
                          <w:p w:rsidR="00444C98" w:rsidRDefault="001C58F3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59:32:0790001:1778, расположенного по адресу: Пермский край, Пермский район, Култаевское с/п, </w:t>
                            </w:r>
                            <w:r w:rsidR="00922935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Мокино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47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" filled="f" stroked="f">
                <v:textbox inset="0,0,0,0">
                  <w:txbxContent>
                    <w:p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</w:p>
                    <w:p w:rsidR="00444C98" w:rsidRDefault="001C58F3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922935" w:rsidRPr="00922935">
                        <w:rPr>
                          <w:b/>
                          <w:szCs w:val="28"/>
                        </w:rPr>
                        <w:t xml:space="preserve">59:32:0790001:1778, расположенного по адресу: Пермский край, Пермский район, Култаевское с/п, </w:t>
                      </w:r>
                      <w:r w:rsidR="00922935">
                        <w:rPr>
                          <w:b/>
                          <w:szCs w:val="28"/>
                        </w:rPr>
                        <w:br/>
                      </w:r>
                      <w:r w:rsidR="00922935" w:rsidRPr="00922935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922935" w:rsidRPr="00922935">
                        <w:rPr>
                          <w:b/>
                          <w:szCs w:val="28"/>
                        </w:rPr>
                        <w:t>Мокино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31A5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09.08.2021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31A5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09.08.2021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bookmarkStart w:id="6" w:name="OLE_LINK29"/>
      <w:bookmarkStart w:id="7" w:name="OLE_LINK30"/>
      <w:r w:rsidR="00670D42" w:rsidRPr="00373A02">
        <w:rPr>
          <w:szCs w:val="28"/>
        </w:rPr>
        <w:t xml:space="preserve">письма </w:t>
      </w:r>
      <w:bookmarkStart w:id="8" w:name="OLE_LINK27"/>
      <w:bookmarkStart w:id="9" w:name="OLE_LINK28"/>
      <w:r w:rsidR="00670D42">
        <w:rPr>
          <w:szCs w:val="28"/>
        </w:rPr>
        <w:t>к</w:t>
      </w:r>
      <w:r w:rsidR="00670D42" w:rsidRPr="00373A02">
        <w:rPr>
          <w:szCs w:val="28"/>
        </w:rPr>
        <w:t>омитета имущественных отношений администрации Пермского муниципального района</w:t>
      </w:r>
      <w:bookmarkEnd w:id="6"/>
      <w:bookmarkEnd w:id="7"/>
      <w:bookmarkEnd w:id="8"/>
      <w:bookmarkEnd w:id="9"/>
      <w:r w:rsidR="00705A66">
        <w:rPr>
          <w:szCs w:val="28"/>
        </w:rPr>
        <w:br/>
      </w:r>
      <w:r w:rsidR="00AF4C44">
        <w:rPr>
          <w:szCs w:val="28"/>
        </w:rPr>
        <w:t xml:space="preserve">от </w:t>
      </w:r>
      <w:r w:rsidR="00670D42">
        <w:rPr>
          <w:szCs w:val="28"/>
        </w:rPr>
        <w:t>09</w:t>
      </w:r>
      <w:r w:rsidR="00DF387E">
        <w:rPr>
          <w:szCs w:val="28"/>
        </w:rPr>
        <w:t>.08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DF387E">
        <w:rPr>
          <w:szCs w:val="28"/>
        </w:rPr>
        <w:t>1</w:t>
      </w:r>
      <w:r w:rsidR="00670D42">
        <w:rPr>
          <w:szCs w:val="28"/>
        </w:rPr>
        <w:t>892</w:t>
      </w:r>
      <w:r w:rsidR="00AF4C44">
        <w:rPr>
          <w:szCs w:val="28"/>
        </w:rPr>
        <w:t xml:space="preserve"> </w:t>
      </w:r>
    </w:p>
    <w:p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306BD3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DF387E">
        <w:rPr>
          <w:szCs w:val="28"/>
        </w:rPr>
        <w:t>24</w:t>
      </w:r>
      <w:r w:rsidR="00B175FD">
        <w:rPr>
          <w:szCs w:val="28"/>
        </w:rPr>
        <w:t xml:space="preserve"> августа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1C04A2">
        <w:rPr>
          <w:szCs w:val="28"/>
        </w:rPr>
        <w:t>1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bookmarkStart w:id="10" w:name="OLE_LINK24"/>
      <w:bookmarkStart w:id="11" w:name="OLE_LINK3"/>
      <w:bookmarkStart w:id="12" w:name="OLE_LINK4"/>
      <w:bookmarkStart w:id="13" w:name="OLE_LINK31"/>
      <w:bookmarkStart w:id="14" w:name="OLE_LINK32"/>
      <w:bookmarkStart w:id="15" w:name="OLE_LINK33"/>
      <w:r w:rsidR="00154B61" w:rsidRPr="00693D83">
        <w:rPr>
          <w:szCs w:val="28"/>
        </w:rPr>
        <w:t>на условно разрешенный вид использования</w:t>
      </w:r>
      <w:r w:rsidR="00154B61">
        <w:rPr>
          <w:szCs w:val="28"/>
        </w:rPr>
        <w:t xml:space="preserve"> </w:t>
      </w:r>
      <w:r w:rsidR="00FC654B">
        <w:rPr>
          <w:szCs w:val="28"/>
        </w:rPr>
        <w:t xml:space="preserve">земельного участка </w:t>
      </w:r>
      <w:r w:rsidR="00BE2D9C">
        <w:rPr>
          <w:szCs w:val="28"/>
        </w:rPr>
        <w:t xml:space="preserve">с кодовым обозначением 3.4 </w:t>
      </w:r>
      <w:r w:rsidR="00FC654B">
        <w:rPr>
          <w:szCs w:val="28"/>
        </w:rPr>
        <w:t>«Здравоохранение»</w:t>
      </w:r>
      <w:r w:rsidR="008449FA" w:rsidRPr="00D856A9">
        <w:rPr>
          <w:szCs w:val="28"/>
        </w:rPr>
        <w:t>, установленн</w:t>
      </w:r>
      <w:r w:rsidR="00FC654B">
        <w:rPr>
          <w:szCs w:val="28"/>
        </w:rPr>
        <w:t>ый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10"/>
      <w:bookmarkEnd w:id="11"/>
      <w:bookmarkEnd w:id="12"/>
      <w:bookmarkEnd w:id="13"/>
      <w:bookmarkEnd w:id="14"/>
      <w:bookmarkEnd w:id="15"/>
      <w:r w:rsidR="00FC654B">
        <w:rPr>
          <w:shd w:val="clear" w:color="auto" w:fill="FFFFFF"/>
        </w:rPr>
        <w:t>О</w:t>
      </w:r>
      <w:r w:rsidR="00BE1471" w:rsidRPr="00D856A9">
        <w:rPr>
          <w:shd w:val="clear" w:color="auto" w:fill="FFFFFF"/>
        </w:rPr>
        <w:t>-</w:t>
      </w:r>
      <w:r w:rsidR="00FC654B">
        <w:rPr>
          <w:shd w:val="clear" w:color="auto" w:fill="FFFFFF"/>
        </w:rPr>
        <w:t>2</w:t>
      </w:r>
      <w:r w:rsidR="00BE1471" w:rsidRPr="00D856A9">
        <w:rPr>
          <w:shd w:val="clear" w:color="auto" w:fill="FFFFFF"/>
        </w:rPr>
        <w:t xml:space="preserve"> «Зона </w:t>
      </w:r>
      <w:r w:rsidR="00FC654B">
        <w:rPr>
          <w:shd w:val="clear" w:color="auto" w:fill="FFFFFF"/>
        </w:rPr>
        <w:t>объектов социального назначения</w:t>
      </w:r>
      <w:r w:rsidR="00BE1471" w:rsidRPr="00D856A9">
        <w:rPr>
          <w:shd w:val="clear" w:color="auto" w:fill="FFFFFF"/>
        </w:rPr>
        <w:t>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депутатов Култаевского сельского поселения от 09 июня 2014 г. № 53 (в редакции решения Земского Собрания Пермского муниципального района Пермского края от </w:t>
      </w:r>
      <w:r w:rsidR="008D6439" w:rsidRPr="00D856A9">
        <w:rPr>
          <w:szCs w:val="28"/>
        </w:rPr>
        <w:t>29.04.2021 №</w:t>
      </w:r>
      <w:r w:rsidR="00292E41">
        <w:rPr>
          <w:szCs w:val="28"/>
        </w:rPr>
        <w:t> </w:t>
      </w:r>
      <w:r w:rsidR="008D6439" w:rsidRPr="00D856A9">
        <w:rPr>
          <w:szCs w:val="28"/>
        </w:rPr>
        <w:t>132</w:t>
      </w:r>
      <w:r w:rsidR="004C18FB" w:rsidRPr="00D856A9">
        <w:rPr>
          <w:szCs w:val="28"/>
        </w:rPr>
        <w:t>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lastRenderedPageBreak/>
        <w:t xml:space="preserve">земельного участка с кадастровым номером </w:t>
      </w:r>
      <w:r w:rsidR="00FC654B">
        <w:rPr>
          <w:szCs w:val="28"/>
        </w:rPr>
        <w:t xml:space="preserve">59:32:0790001:1778, </w:t>
      </w:r>
      <w:r w:rsidR="00FC654B" w:rsidRPr="00EE0BF2">
        <w:rPr>
          <w:szCs w:val="28"/>
        </w:rPr>
        <w:t xml:space="preserve">расположенного по адресу: Пермский край, Пермский район, Култаевское с/п, </w:t>
      </w:r>
      <w:r w:rsidR="00FC654B">
        <w:rPr>
          <w:szCs w:val="28"/>
        </w:rPr>
        <w:t xml:space="preserve">д. </w:t>
      </w:r>
      <w:proofErr w:type="spellStart"/>
      <w:r w:rsidR="00FC654B">
        <w:rPr>
          <w:szCs w:val="28"/>
        </w:rPr>
        <w:t>Мокино</w:t>
      </w:r>
      <w:proofErr w:type="spellEnd"/>
      <w:r w:rsidR="00B65A65" w:rsidRPr="00D856A9">
        <w:rPr>
          <w:szCs w:val="28"/>
        </w:rPr>
        <w:t>.</w:t>
      </w:r>
    </w:p>
    <w:p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292E41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C3315">
        <w:t>23</w:t>
      </w:r>
      <w:r w:rsidR="00773ED4">
        <w:t xml:space="preserve"> августа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721D" w:rsidRDefault="00FC654B" w:rsidP="00292E4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5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FC654B" w:rsidP="00292E41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FC654B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7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</w:t>
      </w:r>
      <w:r w:rsidR="00292E41">
        <w:t> </w:t>
      </w:r>
      <w:r w:rsidR="00B8721D" w:rsidRPr="00762EC1">
        <w:t>собой.</w:t>
      </w:r>
    </w:p>
    <w:p w:rsidR="00D20F4B" w:rsidRPr="007E3EFF" w:rsidRDefault="00B81DC2" w:rsidP="00490D63">
      <w:pPr>
        <w:widowControl w:val="0"/>
        <w:suppressAutoHyphens/>
        <w:spacing w:line="118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490D63">
      <w:headerReference w:type="even" r:id="rId10"/>
      <w:headerReference w:type="default" r:id="rId11"/>
      <w:footerReference w:type="default" r:id="rId12"/>
      <w:pgSz w:w="11907" w:h="16840" w:code="9"/>
      <w:pgMar w:top="113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55" w:rsidRDefault="00466455">
      <w:r>
        <w:separator/>
      </w:r>
    </w:p>
  </w:endnote>
  <w:endnote w:type="continuationSeparator" w:id="0">
    <w:p w:rsidR="00466455" w:rsidRDefault="0046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55" w:rsidRDefault="00466455">
      <w:r>
        <w:separator/>
      </w:r>
    </w:p>
  </w:footnote>
  <w:footnote w:type="continuationSeparator" w:id="0">
    <w:p w:rsidR="00466455" w:rsidRDefault="0046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1A5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54B61"/>
    <w:rsid w:val="001605E0"/>
    <w:rsid w:val="001970F0"/>
    <w:rsid w:val="001A411B"/>
    <w:rsid w:val="001B75E9"/>
    <w:rsid w:val="001C04A2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92E41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2709A"/>
    <w:rsid w:val="003316F5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66455"/>
    <w:rsid w:val="00483799"/>
    <w:rsid w:val="00485414"/>
    <w:rsid w:val="00490D63"/>
    <w:rsid w:val="00496335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1D8B"/>
    <w:rsid w:val="005C1B9F"/>
    <w:rsid w:val="005D2AE5"/>
    <w:rsid w:val="005D4A47"/>
    <w:rsid w:val="005E029D"/>
    <w:rsid w:val="005E4F39"/>
    <w:rsid w:val="005F472F"/>
    <w:rsid w:val="006421F6"/>
    <w:rsid w:val="00647169"/>
    <w:rsid w:val="00663CE5"/>
    <w:rsid w:val="00670D42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E1471"/>
    <w:rsid w:val="00BE2D9C"/>
    <w:rsid w:val="00BE3461"/>
    <w:rsid w:val="00BF1100"/>
    <w:rsid w:val="00BF4EF5"/>
    <w:rsid w:val="00C00DDC"/>
    <w:rsid w:val="00C071F4"/>
    <w:rsid w:val="00C07252"/>
    <w:rsid w:val="00C115AA"/>
    <w:rsid w:val="00C16101"/>
    <w:rsid w:val="00C22B20"/>
    <w:rsid w:val="00C2317F"/>
    <w:rsid w:val="00C31A5A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70334"/>
    <w:rsid w:val="00D746C7"/>
    <w:rsid w:val="00D84819"/>
    <w:rsid w:val="00D856A9"/>
    <w:rsid w:val="00D8609A"/>
    <w:rsid w:val="00D93133"/>
    <w:rsid w:val="00DB5BA6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543A"/>
    <w:rsid w:val="00E51918"/>
    <w:rsid w:val="00E539FB"/>
    <w:rsid w:val="00E54CFB"/>
    <w:rsid w:val="00E76551"/>
    <w:rsid w:val="00EA7A25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3EC5-628F-4520-9D89-E2F038A6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2021-08-09T10:13:00Z</dcterms:created>
  <dcterms:modified xsi:type="dcterms:W3CDTF">2021-08-09T10:13:00Z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